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0" w:rsidRDefault="00605260" w:rsidP="001E7193">
      <w:pPr>
        <w:spacing w:line="360" w:lineRule="auto"/>
        <w:rPr>
          <w:rFonts w:ascii="Times New Roman" w:hAnsi="Times New Roman"/>
          <w:sz w:val="18"/>
          <w:szCs w:val="26"/>
        </w:rPr>
      </w:pPr>
    </w:p>
    <w:p w:rsidR="00E12361" w:rsidRPr="00BB59D1" w:rsidRDefault="00E12361" w:rsidP="00E1236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Информация о выводе </w:t>
      </w:r>
      <w:r w:rsidRPr="00203653">
        <w:rPr>
          <w:rFonts w:ascii="Times New Roman" w:hAnsi="Times New Roman" w:cs="Times New Roman"/>
          <w:sz w:val="22"/>
        </w:rPr>
        <w:t xml:space="preserve">источников тепловой энергии, 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203653">
        <w:rPr>
          <w:rFonts w:ascii="Times New Roman" w:hAnsi="Times New Roman" w:cs="Times New Roman"/>
          <w:sz w:val="22"/>
        </w:rPr>
        <w:t>тепловых сетей из эксплуатации</w:t>
      </w:r>
    </w:p>
    <w:p w:rsidR="00274022" w:rsidRPr="00203653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2608" w:type="dxa"/>
          </w:tcPr>
          <w:p w:rsidR="00274022" w:rsidRPr="00D230E3" w:rsidRDefault="0093312E" w:rsidP="00797D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ООО «Алексинская </w:t>
            </w:r>
            <w:proofErr w:type="spellStart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>тепло-энерго</w:t>
            </w:r>
            <w:proofErr w:type="spellEnd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 компания»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ИНН</w:t>
            </w:r>
          </w:p>
        </w:tc>
        <w:tc>
          <w:tcPr>
            <w:tcW w:w="2608" w:type="dxa"/>
          </w:tcPr>
          <w:p w:rsidR="00274022" w:rsidRPr="00D230E3" w:rsidRDefault="0093312E" w:rsidP="009331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7111017926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КПП</w:t>
            </w:r>
          </w:p>
        </w:tc>
        <w:tc>
          <w:tcPr>
            <w:tcW w:w="2608" w:type="dxa"/>
          </w:tcPr>
          <w:p w:rsidR="00274022" w:rsidRPr="00D230E3" w:rsidRDefault="0093312E" w:rsidP="009331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711101001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Местонахождение (адрес) организации</w:t>
            </w:r>
          </w:p>
        </w:tc>
        <w:tc>
          <w:tcPr>
            <w:tcW w:w="2608" w:type="dxa"/>
          </w:tcPr>
          <w:p w:rsidR="00274022" w:rsidRPr="00D230E3" w:rsidRDefault="00D506F7" w:rsidP="00282B21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г. Алексин, ул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.П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ахомова, 16-а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Отчетный период </w:t>
            </w:r>
          </w:p>
        </w:tc>
        <w:tc>
          <w:tcPr>
            <w:tcW w:w="2608" w:type="dxa"/>
          </w:tcPr>
          <w:p w:rsidR="00274022" w:rsidRPr="00D230E3" w:rsidRDefault="00605260" w:rsidP="0060526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9</w:t>
            </w:r>
            <w:r w:rsidR="00274022" w:rsidRPr="00D230E3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месяцев </w:t>
            </w:r>
            <w:r w:rsidR="00274022" w:rsidRPr="00D230E3">
              <w:rPr>
                <w:rFonts w:ascii="Times New Roman" w:eastAsiaTheme="minorEastAsia" w:hAnsi="Times New Roman" w:cs="Times New Roman"/>
                <w:sz w:val="22"/>
              </w:rPr>
              <w:t>2017 года</w:t>
            </w:r>
          </w:p>
        </w:tc>
      </w:tr>
      <w:tr w:rsidR="004B0AEC" w:rsidRPr="00D230E3" w:rsidTr="00282B21">
        <w:tc>
          <w:tcPr>
            <w:tcW w:w="6456" w:type="dxa"/>
          </w:tcPr>
          <w:p w:rsidR="004B0AEC" w:rsidRPr="00D230E3" w:rsidRDefault="004B0AEC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системы теплоснабжения</w:t>
            </w:r>
          </w:p>
        </w:tc>
        <w:tc>
          <w:tcPr>
            <w:tcW w:w="2608" w:type="dxa"/>
          </w:tcPr>
          <w:p w:rsidR="004B0AEC" w:rsidRPr="00D230E3" w:rsidRDefault="00D506F7" w:rsidP="00D506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.А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лексин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608" w:type="dxa"/>
          </w:tcPr>
          <w:p w:rsidR="00274022" w:rsidRPr="00D230E3" w:rsidRDefault="00D506F7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>Вывода источников теплоснабжения в отчетном периоде не производилось</w:t>
            </w:r>
          </w:p>
        </w:tc>
      </w:tr>
    </w:tbl>
    <w:p w:rsidR="00274022" w:rsidRPr="00203653" w:rsidRDefault="00274022" w:rsidP="00274022">
      <w:pPr>
        <w:pStyle w:val="ConsPlusNormal"/>
        <w:jc w:val="both"/>
        <w:rPr>
          <w:rFonts w:ascii="Times New Roman" w:hAnsi="Times New Roman" w:cs="Times New Roman"/>
        </w:rPr>
      </w:pPr>
    </w:p>
    <w:p w:rsidR="00274022" w:rsidRPr="00203653" w:rsidRDefault="00274022" w:rsidP="00274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--------------------------------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&lt;**&gt; Заполняется нарастающим итогом.</w:t>
      </w: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412907" w:rsidRDefault="00412907">
      <w:pPr>
        <w:pStyle w:val="ConsPlusNormal"/>
      </w:pPr>
    </w:p>
    <w:p w:rsidR="00D506F7" w:rsidRDefault="00D506F7">
      <w:pPr>
        <w:pStyle w:val="ConsPlusNormal"/>
      </w:pPr>
    </w:p>
    <w:p w:rsidR="00D506F7" w:rsidRDefault="00D506F7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D506F7" w:rsidRDefault="00D506F7">
      <w:pPr>
        <w:pStyle w:val="ConsPlusNormal"/>
      </w:pPr>
    </w:p>
    <w:p w:rsidR="00412907" w:rsidRDefault="00412907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об о</w:t>
      </w:r>
      <w:r w:rsidRPr="00203653">
        <w:rPr>
          <w:rFonts w:ascii="Times New Roman" w:hAnsi="Times New Roman" w:cs="Times New Roman"/>
          <w:sz w:val="22"/>
        </w:rPr>
        <w:t>снования</w:t>
      </w:r>
      <w:r>
        <w:rPr>
          <w:rFonts w:ascii="Times New Roman" w:hAnsi="Times New Roman" w:cs="Times New Roman"/>
          <w:sz w:val="22"/>
        </w:rPr>
        <w:t>х</w:t>
      </w:r>
      <w:r w:rsidRPr="00203653">
        <w:rPr>
          <w:rFonts w:ascii="Times New Roman" w:hAnsi="Times New Roman" w:cs="Times New Roman"/>
          <w:sz w:val="22"/>
        </w:rPr>
        <w:t xml:space="preserve"> приостановления, ограничения и прекращения режима 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203653">
        <w:rPr>
          <w:rFonts w:ascii="Times New Roman" w:hAnsi="Times New Roman" w:cs="Times New Roman"/>
          <w:sz w:val="22"/>
        </w:rPr>
        <w:t>потребления тепловой энергии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</w:p>
    <w:p w:rsidR="00274022" w:rsidRPr="00203653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2608" w:type="dxa"/>
          </w:tcPr>
          <w:p w:rsidR="00274022" w:rsidRPr="00D230E3" w:rsidRDefault="00D506F7" w:rsidP="00797D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ООО «Алексинская </w:t>
            </w:r>
            <w:proofErr w:type="spellStart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>тепло-энерго</w:t>
            </w:r>
            <w:proofErr w:type="spellEnd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 компания»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ИНН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7111017926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КПП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711101001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Местонахождение (адрес) организации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г. Алексин, ул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.П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ахомова, 16-а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Отчетный период </w:t>
            </w:r>
          </w:p>
        </w:tc>
        <w:tc>
          <w:tcPr>
            <w:tcW w:w="2608" w:type="dxa"/>
          </w:tcPr>
          <w:p w:rsidR="00D506F7" w:rsidRPr="00D230E3" w:rsidRDefault="00D506F7" w:rsidP="00282B21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3 квартал 2017 года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пунктами 70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и </w:t>
            </w:r>
            <w:hyperlink r:id="rId6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76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&lt;***&gt;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D506F7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B5544D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  <w:p w:rsidR="00B5544D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  <w:p w:rsidR="00B5544D" w:rsidRPr="00D230E3" w:rsidRDefault="00B5544D" w:rsidP="00B5544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 xml:space="preserve"> Р</w:t>
            </w:r>
            <w:r w:rsidRPr="00D230E3">
              <w:rPr>
                <w:rFonts w:ascii="Times New Roman" w:eastAsiaTheme="minorEastAsia" w:hAnsi="Times New Roman" w:cs="Times New Roman"/>
                <w:sz w:val="22"/>
              </w:rPr>
              <w:t>ежим приостановления, ограничения, прекращения потребления тепловой энергии в отчетном периоде не вводился</w:t>
            </w:r>
          </w:p>
        </w:tc>
      </w:tr>
    </w:tbl>
    <w:p w:rsidR="00274022" w:rsidRPr="00203653" w:rsidRDefault="00274022" w:rsidP="00274022">
      <w:pPr>
        <w:pStyle w:val="ConsPlusNormal"/>
        <w:jc w:val="both"/>
        <w:rPr>
          <w:rFonts w:ascii="Times New Roman" w:hAnsi="Times New Roman" w:cs="Times New Roman"/>
        </w:rPr>
      </w:pPr>
    </w:p>
    <w:p w:rsidR="00274022" w:rsidRPr="00203653" w:rsidRDefault="00274022" w:rsidP="00274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--------------------------------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sectPr w:rsidR="002740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8B2E4D"/>
    <w:rsid w:val="001040C0"/>
    <w:rsid w:val="0011151B"/>
    <w:rsid w:val="00196D26"/>
    <w:rsid w:val="001E7193"/>
    <w:rsid w:val="00203653"/>
    <w:rsid w:val="00227768"/>
    <w:rsid w:val="0026464C"/>
    <w:rsid w:val="00274022"/>
    <w:rsid w:val="00282B21"/>
    <w:rsid w:val="00412907"/>
    <w:rsid w:val="00436BA3"/>
    <w:rsid w:val="00454687"/>
    <w:rsid w:val="004B0AEC"/>
    <w:rsid w:val="00506256"/>
    <w:rsid w:val="0053311D"/>
    <w:rsid w:val="00605260"/>
    <w:rsid w:val="00610E0C"/>
    <w:rsid w:val="006A27E3"/>
    <w:rsid w:val="007016FD"/>
    <w:rsid w:val="00750332"/>
    <w:rsid w:val="0078384A"/>
    <w:rsid w:val="00797DF1"/>
    <w:rsid w:val="00873846"/>
    <w:rsid w:val="00875F01"/>
    <w:rsid w:val="008B2E4D"/>
    <w:rsid w:val="008F4328"/>
    <w:rsid w:val="0093312E"/>
    <w:rsid w:val="00954D4B"/>
    <w:rsid w:val="009B14F5"/>
    <w:rsid w:val="00A91487"/>
    <w:rsid w:val="00B5544D"/>
    <w:rsid w:val="00B91FE5"/>
    <w:rsid w:val="00B97BA5"/>
    <w:rsid w:val="00BB59D1"/>
    <w:rsid w:val="00BC1E14"/>
    <w:rsid w:val="00BF124B"/>
    <w:rsid w:val="00C02937"/>
    <w:rsid w:val="00CB39E6"/>
    <w:rsid w:val="00CD288D"/>
    <w:rsid w:val="00D230E3"/>
    <w:rsid w:val="00D46BC5"/>
    <w:rsid w:val="00D506F7"/>
    <w:rsid w:val="00DA03FC"/>
    <w:rsid w:val="00E12361"/>
    <w:rsid w:val="00E469B3"/>
    <w:rsid w:val="00FA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E469B3"/>
    <w:rPr>
      <w:sz w:val="22"/>
      <w:szCs w:val="22"/>
    </w:rPr>
  </w:style>
  <w:style w:type="character" w:styleId="a4">
    <w:name w:val="Hyperlink"/>
    <w:basedOn w:val="a0"/>
    <w:uiPriority w:val="99"/>
    <w:unhideWhenUsed/>
    <w:rsid w:val="00DA03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27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7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815B2FC3C5C24B5FC0EF9CD79D4AB17033582C0E6772F23081A5E8892EDA1433B89496E32D8CCAh0dFK" TargetMode="External"/><Relationship Id="rId5" Type="http://schemas.openxmlformats.org/officeDocument/2006/relationships/hyperlink" Target="consultantplus://offline/ref=CD815B2FC3C5C24B5FC0EF9CD79D4AB17033582C0E6772F23081A5E8892EDA1433B89496E32D8CCCh0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6841-B709-4353-A3EA-5C98240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1975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05.07.2013 N 570(ред. от 31.08.2016)"О стандартах раскрытия информации теплоснабжающими организациями, теплосетевыми организациями и органами регулирования"(с изм. и доп., вступ. в силу с 01.01.2017)</vt:lpstr>
    </vt:vector>
  </TitlesOfParts>
  <Company>КонсультантПлюс Версия 4016.00.32</Company>
  <LinksUpToDate>false</LinksUpToDate>
  <CharactersWithSpaces>2191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consultantplus://offline/ref=CD815B2FC3C5C24B5FC0EF9CD79D4AB17033582C0E6772F23081A5E8892EDA1433B89496E32D8CCAh0dFK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consultantplus://offline/ref=CD815B2FC3C5C24B5FC0EF9CD79D4AB17033582C0E6772F23081A5E8892EDA1433B89496E32D8CCCh0dAK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mailto:Samsonenko@in-vek.ru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570(ред. от 31.08.2016)"О стандартах раскрытия информации теплоснабжающими организациями, теплосетевыми организациями и органами регулирования"(с изм. и доп., вступ. в силу с 01.01.2017)</dc:title>
  <dc:creator>Анечка</dc:creator>
  <cp:lastModifiedBy>Елена</cp:lastModifiedBy>
  <cp:revision>2</cp:revision>
  <cp:lastPrinted>2017-10-09T07:07:00Z</cp:lastPrinted>
  <dcterms:created xsi:type="dcterms:W3CDTF">2017-10-09T10:16:00Z</dcterms:created>
  <dcterms:modified xsi:type="dcterms:W3CDTF">2017-10-09T10:16:00Z</dcterms:modified>
</cp:coreProperties>
</file>